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3C8" w:rsidRDefault="00FB33C8" w:rsidP="00FB33C8">
      <w:pPr>
        <w:jc w:val="center"/>
        <w:rPr>
          <w:b/>
          <w:sz w:val="28"/>
          <w:szCs w:val="28"/>
        </w:rPr>
      </w:pPr>
      <w:r w:rsidRPr="00FB33C8">
        <w:rPr>
          <w:b/>
          <w:sz w:val="28"/>
          <w:szCs w:val="28"/>
        </w:rPr>
        <w:t>Структура</w:t>
      </w:r>
      <w:r>
        <w:rPr>
          <w:b/>
          <w:sz w:val="28"/>
          <w:szCs w:val="28"/>
        </w:rPr>
        <w:t xml:space="preserve"> управления</w:t>
      </w:r>
      <w:r w:rsidRPr="00FB33C8">
        <w:rPr>
          <w:b/>
          <w:sz w:val="28"/>
          <w:szCs w:val="28"/>
        </w:rPr>
        <w:t xml:space="preserve"> МБОУ "</w:t>
      </w:r>
      <w:proofErr w:type="spellStart"/>
      <w:r>
        <w:rPr>
          <w:b/>
          <w:sz w:val="28"/>
          <w:szCs w:val="28"/>
        </w:rPr>
        <w:t>Биюрганская</w:t>
      </w:r>
      <w:proofErr w:type="spellEnd"/>
      <w:r>
        <w:rPr>
          <w:b/>
          <w:sz w:val="28"/>
          <w:szCs w:val="28"/>
        </w:rPr>
        <w:t xml:space="preserve"> О</w:t>
      </w:r>
      <w:r w:rsidRPr="00FB33C8">
        <w:rPr>
          <w:b/>
          <w:sz w:val="28"/>
          <w:szCs w:val="28"/>
        </w:rPr>
        <w:t>ОШ"</w:t>
      </w:r>
    </w:p>
    <w:p w:rsidR="00FB33C8" w:rsidRPr="00FB33C8" w:rsidRDefault="00FB33C8" w:rsidP="00FB33C8">
      <w:pPr>
        <w:jc w:val="center"/>
      </w:pPr>
      <w:r w:rsidRPr="00FB33C8">
        <w:t> 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В основу положена пятиуровневая структура управления.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Первый уровень структуры</w:t>
      </w:r>
      <w:r w:rsidRPr="00FB33C8">
        <w:rPr>
          <w:sz w:val="24"/>
          <w:szCs w:val="24"/>
        </w:rPr>
        <w:t> – уровень директора (по содержанию – это уровень стратегического управления). Директор школы  представляет её интересы в государственных и общественных и</w:t>
      </w:r>
      <w:r w:rsidRPr="00FB33C8">
        <w:rPr>
          <w:sz w:val="24"/>
          <w:szCs w:val="24"/>
        </w:rPr>
        <w:t>н</w:t>
      </w:r>
      <w:r w:rsidRPr="00FB33C8">
        <w:rPr>
          <w:sz w:val="24"/>
          <w:szCs w:val="24"/>
        </w:rPr>
        <w:t>станциях. Общее собрание трудового коллектива согласовывает Программу развития школы. Дире</w:t>
      </w:r>
      <w:r w:rsidRPr="00FB33C8">
        <w:rPr>
          <w:sz w:val="24"/>
          <w:szCs w:val="24"/>
        </w:rPr>
        <w:t>к</w:t>
      </w:r>
      <w:r w:rsidRPr="00FB33C8">
        <w:rPr>
          <w:sz w:val="24"/>
          <w:szCs w:val="24"/>
        </w:rPr>
        <w:t>тор школы несет персональную юридическую ответстве</w:t>
      </w:r>
      <w:r w:rsidRPr="00FB33C8">
        <w:rPr>
          <w:sz w:val="24"/>
          <w:szCs w:val="24"/>
        </w:rPr>
        <w:t>н</w:t>
      </w:r>
      <w:r w:rsidRPr="00FB33C8">
        <w:rPr>
          <w:sz w:val="24"/>
          <w:szCs w:val="24"/>
        </w:rPr>
        <w:t>ность за организацию жизнедеятельности школы, создает благоприятные условия для развития школы.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На втором уровне структуры</w:t>
      </w:r>
      <w:r w:rsidRPr="00FB33C8">
        <w:rPr>
          <w:sz w:val="24"/>
          <w:szCs w:val="24"/>
        </w:rPr>
        <w:t> (по содержанию – это тоже уровень стратегического управления) функционируют традиционные субъекты управления:  педагогический совет, родительский ком</w:t>
      </w:r>
      <w:r w:rsidRPr="00FB33C8">
        <w:rPr>
          <w:sz w:val="24"/>
          <w:szCs w:val="24"/>
        </w:rPr>
        <w:t>и</w:t>
      </w:r>
      <w:r w:rsidRPr="00FB33C8">
        <w:rPr>
          <w:sz w:val="24"/>
          <w:szCs w:val="24"/>
        </w:rPr>
        <w:t>тет, общее собрание трудового коллектива, профсоюзный комитет.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Третий уровень структуры управления</w:t>
      </w:r>
      <w:r w:rsidRPr="00FB33C8">
        <w:rPr>
          <w:sz w:val="24"/>
          <w:szCs w:val="24"/>
        </w:rPr>
        <w:t> (по содержанию – это уровень тактического управления) – уровень заместителей директора. Этот уровень представлен также методическим советом. Метод</w:t>
      </w:r>
      <w:r w:rsidRPr="00FB33C8">
        <w:rPr>
          <w:sz w:val="24"/>
          <w:szCs w:val="24"/>
        </w:rPr>
        <w:t>и</w:t>
      </w:r>
      <w:r w:rsidRPr="00FB33C8">
        <w:rPr>
          <w:sz w:val="24"/>
          <w:szCs w:val="24"/>
        </w:rPr>
        <w:t>ческий совет</w:t>
      </w:r>
      <w:r w:rsidRPr="00FB33C8">
        <w:rPr>
          <w:b/>
          <w:bCs/>
          <w:sz w:val="24"/>
          <w:szCs w:val="24"/>
          <w:u w:val="single"/>
        </w:rPr>
        <w:t> </w:t>
      </w:r>
      <w:r w:rsidRPr="00FB33C8">
        <w:rPr>
          <w:sz w:val="24"/>
          <w:szCs w:val="24"/>
        </w:rPr>
        <w:t>– коллегиальный совещательный орган, в состав которого входят руководители школ</w:t>
      </w:r>
      <w:r w:rsidRPr="00FB33C8">
        <w:rPr>
          <w:sz w:val="24"/>
          <w:szCs w:val="24"/>
        </w:rPr>
        <w:t>ь</w:t>
      </w:r>
      <w:r w:rsidRPr="00FB33C8">
        <w:rPr>
          <w:sz w:val="24"/>
          <w:szCs w:val="24"/>
        </w:rPr>
        <w:t>ных методических объединений.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Четвертый уровень организационной структуры управления</w:t>
      </w:r>
      <w:r w:rsidRPr="00FB33C8">
        <w:rPr>
          <w:sz w:val="24"/>
          <w:szCs w:val="24"/>
        </w:rPr>
        <w:t> – уровень учителей, функционал</w:t>
      </w:r>
      <w:r w:rsidRPr="00FB33C8">
        <w:rPr>
          <w:sz w:val="24"/>
          <w:szCs w:val="24"/>
        </w:rPr>
        <w:t>ь</w:t>
      </w:r>
      <w:r w:rsidRPr="00FB33C8">
        <w:rPr>
          <w:sz w:val="24"/>
          <w:szCs w:val="24"/>
        </w:rPr>
        <w:t>ных служб (по содержанию – это уровень оперативного управления), структурных подразделений шк</w:t>
      </w:r>
      <w:r w:rsidRPr="00FB33C8">
        <w:rPr>
          <w:sz w:val="24"/>
          <w:szCs w:val="24"/>
        </w:rPr>
        <w:t>о</w:t>
      </w:r>
      <w:r w:rsidRPr="00FB33C8">
        <w:rPr>
          <w:sz w:val="24"/>
          <w:szCs w:val="24"/>
        </w:rPr>
        <w:t>лы. Методические объединения – структурные подразделения методической службы школы, об</w:t>
      </w:r>
      <w:r w:rsidRPr="00FB33C8">
        <w:rPr>
          <w:sz w:val="24"/>
          <w:szCs w:val="24"/>
        </w:rPr>
        <w:t>ъ</w:t>
      </w:r>
      <w:r w:rsidRPr="00FB33C8">
        <w:rPr>
          <w:sz w:val="24"/>
          <w:szCs w:val="24"/>
        </w:rPr>
        <w:t>единяют учителей одной образовательной области.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 xml:space="preserve">Пятый уровень организационной структуры – уровень </w:t>
      </w:r>
      <w:proofErr w:type="gramStart"/>
      <w:r w:rsidRPr="00FB33C8">
        <w:rPr>
          <w:b/>
          <w:bCs/>
          <w:sz w:val="24"/>
          <w:szCs w:val="24"/>
          <w:u w:val="single"/>
        </w:rPr>
        <w:t>обучающихся</w:t>
      </w:r>
      <w:proofErr w:type="gramEnd"/>
      <w:r w:rsidRPr="00FB33C8">
        <w:rPr>
          <w:sz w:val="24"/>
          <w:szCs w:val="24"/>
        </w:rPr>
        <w:t>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FB33C8">
        <w:rPr>
          <w:sz w:val="24"/>
          <w:szCs w:val="24"/>
        </w:rPr>
        <w:t>соуправления</w:t>
      </w:r>
      <w:proofErr w:type="spellEnd"/>
      <w:r w:rsidRPr="00FB33C8">
        <w:rPr>
          <w:sz w:val="24"/>
          <w:szCs w:val="24"/>
        </w:rPr>
        <w:t>». Иерархические связи по отношению к субъектам пятого уровня предполагают курирование, помощь, педагогич</w:t>
      </w:r>
      <w:r w:rsidRPr="00FB33C8">
        <w:rPr>
          <w:sz w:val="24"/>
          <w:szCs w:val="24"/>
        </w:rPr>
        <w:t>е</w:t>
      </w:r>
      <w:r w:rsidRPr="00FB33C8">
        <w:rPr>
          <w:sz w:val="24"/>
          <w:szCs w:val="24"/>
        </w:rPr>
        <w:t>ское руководство.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В школе созданы органы ученического самоуправления, детские общественные организации. Орг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ны ученического самоуправления действуют на основании утвержденных Пол</w:t>
      </w:r>
      <w:r w:rsidRPr="00FB33C8">
        <w:rPr>
          <w:sz w:val="24"/>
          <w:szCs w:val="24"/>
        </w:rPr>
        <w:t>о</w:t>
      </w:r>
      <w:r w:rsidRPr="00FB33C8">
        <w:rPr>
          <w:sz w:val="24"/>
          <w:szCs w:val="24"/>
        </w:rPr>
        <w:t>жений.</w:t>
      </w:r>
    </w:p>
    <w:p w:rsidR="00FB33C8" w:rsidRDefault="00FB33C8" w:rsidP="00FB33C8">
      <w:pPr>
        <w:rPr>
          <w:b/>
          <w:bCs/>
          <w:i/>
          <w:iCs/>
          <w:sz w:val="24"/>
          <w:szCs w:val="24"/>
          <w:u w:val="single"/>
        </w:rPr>
      </w:pPr>
    </w:p>
    <w:p w:rsidR="00FB33C8" w:rsidRPr="00FB33C8" w:rsidRDefault="00FB33C8" w:rsidP="00FB33C8">
      <w:pPr>
        <w:jc w:val="center"/>
        <w:rPr>
          <w:sz w:val="24"/>
          <w:szCs w:val="24"/>
        </w:rPr>
      </w:pPr>
      <w:bookmarkStart w:id="0" w:name="_GoBack"/>
      <w:r w:rsidRPr="00FB33C8">
        <w:rPr>
          <w:b/>
          <w:bCs/>
          <w:i/>
          <w:iCs/>
          <w:sz w:val="24"/>
          <w:szCs w:val="24"/>
          <w:u w:val="single"/>
        </w:rPr>
        <w:t>Формами самоуправления являются</w:t>
      </w:r>
      <w:bookmarkEnd w:id="0"/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 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i/>
          <w:iCs/>
          <w:sz w:val="24"/>
          <w:szCs w:val="24"/>
        </w:rPr>
        <w:t>- Педагогический Совет,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i/>
          <w:iCs/>
          <w:sz w:val="24"/>
          <w:szCs w:val="24"/>
        </w:rPr>
        <w:t>- родительский комитет,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i/>
          <w:iCs/>
          <w:sz w:val="24"/>
          <w:szCs w:val="24"/>
        </w:rPr>
        <w:t>- общее собрание трудового коллектива.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Педагогический совет</w:t>
      </w:r>
      <w:r w:rsidRPr="00FB33C8">
        <w:rPr>
          <w:sz w:val="24"/>
          <w:szCs w:val="24"/>
        </w:rPr>
        <w:t> состоит из всех педагогических работников и действует постоянно. Засед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ние его созывается по мере необходимости, но не реже 1 раза в четверть. Решения педагогического с</w:t>
      </w:r>
      <w:r w:rsidRPr="00FB33C8">
        <w:rPr>
          <w:sz w:val="24"/>
          <w:szCs w:val="24"/>
        </w:rPr>
        <w:t>о</w:t>
      </w:r>
      <w:r w:rsidRPr="00FB33C8">
        <w:rPr>
          <w:sz w:val="24"/>
          <w:szCs w:val="24"/>
        </w:rPr>
        <w:t xml:space="preserve">вета принимаются голосованием, являются правомочными, если на заседании присутствовало не </w:t>
      </w:r>
      <w:r w:rsidRPr="00FB33C8">
        <w:rPr>
          <w:sz w:val="24"/>
          <w:szCs w:val="24"/>
        </w:rPr>
        <w:lastRenderedPageBreak/>
        <w:t>менее 2/3 состава и за них проголосовало не менее 2/3 присутствующих. Решения являются обяз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тельными для всех членов трудового коллектива. Педагогический совет действует в соответствии с Положением о педагогическом совете.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Родительский комитет</w:t>
      </w:r>
      <w:r w:rsidRPr="00FB33C8">
        <w:rPr>
          <w:sz w:val="24"/>
          <w:szCs w:val="24"/>
        </w:rPr>
        <w:t> является органом самоуправления школы.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Родительский комитет возглавляет председатель. Родительский комитет подчиняется и подотч</w:t>
      </w:r>
      <w:r w:rsidRPr="00FB33C8">
        <w:rPr>
          <w:sz w:val="24"/>
          <w:szCs w:val="24"/>
        </w:rPr>
        <w:t>е</w:t>
      </w:r>
      <w:r w:rsidRPr="00FB33C8">
        <w:rPr>
          <w:sz w:val="24"/>
          <w:szCs w:val="24"/>
        </w:rPr>
        <w:t>тен общешкольному родительскому собранию. Срок полномочий родительского комитета – 1 год. Для координации работы в состав комитета входит заместитель дире</w:t>
      </w:r>
      <w:r w:rsidRPr="00FB33C8">
        <w:rPr>
          <w:sz w:val="24"/>
          <w:szCs w:val="24"/>
        </w:rPr>
        <w:t>к</w:t>
      </w:r>
      <w:r w:rsidRPr="00FB33C8">
        <w:rPr>
          <w:sz w:val="24"/>
          <w:szCs w:val="24"/>
        </w:rPr>
        <w:t>тора по организации внеклассной и внешкольной воспитательной работы с детьми. Деятельность родительского комитета осущест</w:t>
      </w:r>
      <w:r w:rsidRPr="00FB33C8">
        <w:rPr>
          <w:sz w:val="24"/>
          <w:szCs w:val="24"/>
        </w:rPr>
        <w:t>в</w:t>
      </w:r>
      <w:r w:rsidRPr="00FB33C8">
        <w:rPr>
          <w:sz w:val="24"/>
          <w:szCs w:val="24"/>
        </w:rPr>
        <w:t>ляется в соответствии с Конвенцией ООН о правах ребенка, действующего законодательства Росси</w:t>
      </w:r>
      <w:r w:rsidRPr="00FB33C8">
        <w:rPr>
          <w:sz w:val="24"/>
          <w:szCs w:val="24"/>
        </w:rPr>
        <w:t>й</w:t>
      </w:r>
      <w:r w:rsidRPr="00FB33C8">
        <w:rPr>
          <w:sz w:val="24"/>
          <w:szCs w:val="24"/>
        </w:rPr>
        <w:t>ской Федерации в области обр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зования, Типовым Положением об образовательном учреждении, Уставом школы, Пол</w:t>
      </w:r>
      <w:r w:rsidRPr="00FB33C8">
        <w:rPr>
          <w:sz w:val="24"/>
          <w:szCs w:val="24"/>
        </w:rPr>
        <w:t>о</w:t>
      </w:r>
      <w:r w:rsidRPr="00FB33C8">
        <w:rPr>
          <w:sz w:val="24"/>
          <w:szCs w:val="24"/>
        </w:rPr>
        <w:t>жением о родительском комитете.  Решения родительского комитета являются рекоме</w:t>
      </w:r>
      <w:r w:rsidRPr="00FB33C8">
        <w:rPr>
          <w:sz w:val="24"/>
          <w:szCs w:val="24"/>
        </w:rPr>
        <w:t>н</w:t>
      </w:r>
      <w:r w:rsidRPr="00FB33C8">
        <w:rPr>
          <w:sz w:val="24"/>
          <w:szCs w:val="24"/>
        </w:rPr>
        <w:t>дательными.  Родительский комитет координирует деятельность классных родительских комитетов.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Трудовой коллектив составляют все граждане, участвующие своим трудом в его деятельности на о</w:t>
      </w:r>
      <w:r w:rsidRPr="00FB33C8">
        <w:rPr>
          <w:sz w:val="24"/>
          <w:szCs w:val="24"/>
        </w:rPr>
        <w:t>с</w:t>
      </w:r>
      <w:r w:rsidRPr="00FB33C8">
        <w:rPr>
          <w:sz w:val="24"/>
          <w:szCs w:val="24"/>
        </w:rPr>
        <w:t>нове трудового договора. Полномочия трудового коллектива осуществляет общее собрание.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Общее собрание трудового коллектива</w:t>
      </w:r>
      <w:r w:rsidRPr="00FB33C8">
        <w:rPr>
          <w:sz w:val="24"/>
          <w:szCs w:val="24"/>
        </w:rPr>
        <w:t> созывается совместно с профсоюзным комитетом и адм</w:t>
      </w:r>
      <w:r w:rsidRPr="00FB33C8">
        <w:rPr>
          <w:sz w:val="24"/>
          <w:szCs w:val="24"/>
        </w:rPr>
        <w:t>и</w:t>
      </w:r>
      <w:r w:rsidRPr="00FB33C8">
        <w:rPr>
          <w:sz w:val="24"/>
          <w:szCs w:val="24"/>
        </w:rPr>
        <w:t>нистрацией Учреждения либо профсоюзным комитетом или администрацией с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мостоятельно.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Общее собрание: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рассматривает и принимает Устав школы, изменения и дополнения, вносимые в него;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избирает Совет школы, его председателя и определяет срок их полномочий.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Собрание считается правомочным, если в нём участвует более половины общего числа членов ко</w:t>
      </w:r>
      <w:r w:rsidRPr="00FB33C8">
        <w:rPr>
          <w:sz w:val="24"/>
          <w:szCs w:val="24"/>
        </w:rPr>
        <w:t>л</w:t>
      </w:r>
      <w:r w:rsidRPr="00FB33C8">
        <w:rPr>
          <w:sz w:val="24"/>
          <w:szCs w:val="24"/>
        </w:rPr>
        <w:t>лектива.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Решения общего собрания трудового коллектива принимаются открытым голосованием больши</w:t>
      </w:r>
      <w:r w:rsidRPr="00FB33C8">
        <w:rPr>
          <w:sz w:val="24"/>
          <w:szCs w:val="24"/>
        </w:rPr>
        <w:t>н</w:t>
      </w:r>
      <w:r w:rsidRPr="00FB33C8">
        <w:rPr>
          <w:sz w:val="24"/>
          <w:szCs w:val="24"/>
        </w:rPr>
        <w:t>ством голосов членов коллектива.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Общее собрание трудового коллектива созывается по мере необходимости, один или два раза в год.</w:t>
      </w:r>
    </w:p>
    <w:p w:rsidR="00FB33C8" w:rsidRPr="00FB33C8" w:rsidRDefault="00FB33C8" w:rsidP="00FB33C8">
      <w:pPr>
        <w:rPr>
          <w:sz w:val="24"/>
          <w:szCs w:val="24"/>
        </w:rPr>
      </w:pP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Методический совет</w:t>
      </w:r>
      <w:r w:rsidRPr="00FB33C8">
        <w:rPr>
          <w:sz w:val="24"/>
          <w:szCs w:val="24"/>
        </w:rPr>
        <w:t> создан в целях координации деятельности всех структурных по</w:t>
      </w:r>
      <w:r w:rsidRPr="00FB33C8">
        <w:rPr>
          <w:sz w:val="24"/>
          <w:szCs w:val="24"/>
        </w:rPr>
        <w:t>д</w:t>
      </w:r>
      <w:r w:rsidRPr="00FB33C8">
        <w:rPr>
          <w:sz w:val="24"/>
          <w:szCs w:val="24"/>
        </w:rPr>
        <w:t>разделений методической службы. Методический совет является консультативным органом по вопросам орг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низации методической работы.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Методический совет создан для решения следующих задач: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координация деятельности методических объединений;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разработка основных направлений методической работы образовательного учрежд</w:t>
      </w:r>
      <w:r w:rsidRPr="00FB33C8">
        <w:rPr>
          <w:sz w:val="24"/>
          <w:szCs w:val="24"/>
        </w:rPr>
        <w:t>е</w:t>
      </w:r>
      <w:r w:rsidRPr="00FB33C8">
        <w:rPr>
          <w:sz w:val="24"/>
          <w:szCs w:val="24"/>
        </w:rPr>
        <w:t>ния;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обеспечение методического сопровождения учебных программ, разработка учебных, научно-методических, дидактических материалов;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организация инновационной, проектно-исследовательской деятельности;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lastRenderedPageBreak/>
        <w:t>- организация консультирования педагогических работников по проблемам совершенствования профессионального мастерства, методики проведения различных видов зан</w:t>
      </w:r>
      <w:r w:rsidRPr="00FB33C8">
        <w:rPr>
          <w:sz w:val="24"/>
          <w:szCs w:val="24"/>
        </w:rPr>
        <w:t>я</w:t>
      </w:r>
      <w:r w:rsidRPr="00FB33C8">
        <w:rPr>
          <w:sz w:val="24"/>
          <w:szCs w:val="24"/>
        </w:rPr>
        <w:t>тий и их учебно-методического обеспечения.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разработка мероприятий  по обобщению и распространению педагогического опыта;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профессиональное становление молодых учителей;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организация взаимодействия с другими образовательными учреждениями;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внедрение в учебный процесс современных педагогических технологий.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Каждый учитель состоит в методическом объединении.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В школе работают пять методических объединения.</w:t>
      </w:r>
    </w:p>
    <w:p w:rsidR="009466B8" w:rsidRPr="00FB33C8" w:rsidRDefault="009466B8">
      <w:pPr>
        <w:rPr>
          <w:sz w:val="24"/>
          <w:szCs w:val="24"/>
        </w:rPr>
      </w:pPr>
    </w:p>
    <w:sectPr w:rsidR="009466B8" w:rsidRPr="00FB33C8" w:rsidSect="00FB3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C8"/>
    <w:rsid w:val="00367671"/>
    <w:rsid w:val="003D547F"/>
    <w:rsid w:val="005E600E"/>
    <w:rsid w:val="008F15F7"/>
    <w:rsid w:val="009466B8"/>
    <w:rsid w:val="00A036FD"/>
    <w:rsid w:val="00C3126F"/>
    <w:rsid w:val="00C37D98"/>
    <w:rsid w:val="00E62CAE"/>
    <w:rsid w:val="00FB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2014-04-13T22:23:00Z</dcterms:created>
  <dcterms:modified xsi:type="dcterms:W3CDTF">2014-04-13T22:28:00Z</dcterms:modified>
</cp:coreProperties>
</file>